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eastAsia" w:ascii="方正中等线_GBK" w:hAnsi="方正中等线_GBK" w:eastAsia="方正中等线_GBK" w:cs="方正中等线_GBK"/>
          <w:iCs w:val="0"/>
          <w:color w:val="auto"/>
          <w:sz w:val="36"/>
          <w:szCs w:val="36"/>
          <w:lang w:val="en-US" w:eastAsia="zh-CN"/>
        </w:rPr>
      </w:pPr>
      <w:r>
        <w:rPr>
          <w:rFonts w:hint="eastAsia" w:ascii="方正中等线_GBK" w:hAnsi="方正中等线_GBK" w:eastAsia="方正中等线_GBK" w:cs="方正中等线_GBK"/>
          <w:iCs w:val="0"/>
          <w:color w:val="auto"/>
          <w:sz w:val="36"/>
          <w:szCs w:val="36"/>
          <w:lang w:val="en-US" w:eastAsia="zh-CN"/>
        </w:rPr>
        <w:t>关于警惕个人信息泄露</w:t>
      </w:r>
      <w:r>
        <w:rPr>
          <w:rFonts w:hint="eastAsia" w:ascii="方正中等线_GBK" w:hAnsi="方正中等线_GBK" w:eastAsia="方正中等线_GBK" w:cs="方正中等线_GBK"/>
          <w:iCs w:val="0"/>
          <w:color w:val="auto"/>
          <w:sz w:val="36"/>
          <w:szCs w:val="36"/>
          <w:lang w:val="en-US" w:eastAsia="zh-CN"/>
        </w:rPr>
        <w:t>引发“快递诈骗”的</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jc w:val="center"/>
        <w:textAlignment w:val="auto"/>
        <w:rPr>
          <w:rFonts w:hint="eastAsia" w:ascii="方正中等线_GBK" w:hAnsi="方正中等线_GBK" w:eastAsia="方正中等线_GBK" w:cs="方正中等线_GBK"/>
          <w:iCs w:val="0"/>
          <w:color w:val="auto"/>
          <w:sz w:val="36"/>
          <w:szCs w:val="36"/>
          <w:lang w:val="en-US" w:eastAsia="zh-CN"/>
        </w:rPr>
      </w:pPr>
      <w:r>
        <w:rPr>
          <w:rFonts w:hint="eastAsia" w:ascii="方正中等线_GBK" w:hAnsi="方正中等线_GBK" w:eastAsia="方正中等线_GBK" w:cs="方正中等线_GBK"/>
          <w:iCs w:val="0"/>
          <w:color w:val="auto"/>
          <w:sz w:val="36"/>
          <w:szCs w:val="36"/>
          <w:lang w:val="en-US" w:eastAsia="zh-CN"/>
        </w:rPr>
        <w:t>风险提示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随着网络购物的日益普及，快递服务已融入我们的日常生活。但随之而来的，是诈骗分子利用不法手段获取个人信息，并通过快递渠道进行的诈骗活动。这些诈骗手段不断翻新。现提示以下几种典型的通过快递渠道实施的诈骗风险：</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风险一：快递赔偿诈骗。</w:t>
      </w:r>
      <w:r>
        <w:rPr>
          <w:rFonts w:hint="eastAsia" w:ascii="方正中等线_GBK" w:hAnsi="方正中等线_GBK" w:eastAsia="方正中等线_GBK" w:cs="方正中等线_GBK"/>
          <w:iCs w:val="0"/>
          <w:color w:val="auto"/>
          <w:sz w:val="28"/>
          <w:szCs w:val="28"/>
          <w:lang w:val="en-US" w:eastAsia="zh-CN"/>
        </w:rPr>
        <w:t>诈骗者冒充快递公司，声称包裹丢失或损坏并提供虚假的赔偿方案，要求消费者提供个人信息和银行卡信息。</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风险二：货到付款诈骗。</w:t>
      </w:r>
      <w:r>
        <w:rPr>
          <w:rFonts w:hint="eastAsia" w:ascii="方正中等线_GBK" w:hAnsi="方正中等线_GBK" w:eastAsia="方正中等线_GBK" w:cs="方正中等线_GBK"/>
          <w:iCs w:val="0"/>
          <w:color w:val="auto"/>
          <w:sz w:val="28"/>
          <w:szCs w:val="28"/>
          <w:lang w:val="en-US" w:eastAsia="zh-CN"/>
        </w:rPr>
        <w:t>诈骗者利用非法手段获取消费者信息后，给消费者寄送无价值物品，并要求支付运费。</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风险三：“惊喜快递”诈骗。</w:t>
      </w:r>
      <w:r>
        <w:rPr>
          <w:rFonts w:hint="eastAsia" w:ascii="方正中等线_GBK" w:hAnsi="方正中等线_GBK" w:eastAsia="方正中等线_GBK" w:cs="方正中等线_GBK"/>
          <w:iCs w:val="0"/>
          <w:color w:val="auto"/>
          <w:sz w:val="28"/>
          <w:szCs w:val="28"/>
          <w:lang w:val="en-US" w:eastAsia="zh-CN"/>
        </w:rPr>
        <w:t>诈骗者寄送的快递内装劣质商品和“抽奖卡”，诱导消费者支付费用或参与刷单活动。</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风险四：栽赃陷害型诈骗。</w:t>
      </w:r>
      <w:r>
        <w:rPr>
          <w:rFonts w:hint="eastAsia" w:ascii="方正中等线_GBK" w:hAnsi="方正中等线_GBK" w:eastAsia="方正中等线_GBK" w:cs="方正中等线_GBK"/>
          <w:iCs w:val="0"/>
          <w:color w:val="auto"/>
          <w:sz w:val="28"/>
          <w:szCs w:val="28"/>
          <w:lang w:val="en-US" w:eastAsia="zh-CN"/>
        </w:rPr>
        <w:t>诈骗者冒充快递人员送件，以各种理由要求消费者支付费用，若不从则可能面临骚扰。</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风险五：快递含违禁品诈骗。</w:t>
      </w:r>
      <w:r>
        <w:rPr>
          <w:rFonts w:hint="eastAsia" w:ascii="方正中等线_GBK" w:hAnsi="方正中等线_GBK" w:eastAsia="方正中等线_GBK" w:cs="方正中等线_GBK"/>
          <w:iCs w:val="0"/>
          <w:color w:val="auto"/>
          <w:sz w:val="28"/>
          <w:szCs w:val="28"/>
          <w:lang w:val="en-US" w:eastAsia="zh-CN"/>
        </w:rPr>
        <w:t>诈骗者谎称消费者的快递包裹涉及违禁品被查扣，要求支付罚款或提供个人信息。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针对以上“快递诈骗”，在此提醒广大消费者：</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一是提高风险防范意识。</w:t>
      </w:r>
      <w:r>
        <w:rPr>
          <w:rFonts w:hint="eastAsia" w:ascii="方正中等线_GBK" w:hAnsi="方正中等线_GBK" w:eastAsia="方正中等线_GBK" w:cs="方正中等线_GBK"/>
          <w:iCs w:val="0"/>
          <w:color w:val="auto"/>
          <w:sz w:val="28"/>
          <w:szCs w:val="28"/>
          <w:lang w:val="en-US" w:eastAsia="zh-CN"/>
        </w:rPr>
        <w:t>收到陌生快递时，务必核实寄件人信息和物品内容。如有疑虑，可直接拒签并报警。</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二是保护个人信息。</w:t>
      </w:r>
      <w:r>
        <w:rPr>
          <w:rFonts w:hint="eastAsia" w:ascii="方正中等线_GBK" w:hAnsi="方正中等线_GBK" w:eastAsia="方正中等线_GBK" w:cs="方正中等线_GBK"/>
          <w:iCs w:val="0"/>
          <w:color w:val="auto"/>
          <w:sz w:val="28"/>
          <w:szCs w:val="28"/>
          <w:lang w:val="en-US" w:eastAsia="zh-CN"/>
        </w:rPr>
        <w:t>丢弃快递包装前，应撕毁或涂抹个人信息部分；日常生活中，不要在社交媒体上公开住址、电话等敏感信息，避免被快递诈骗者利用</w:t>
      </w:r>
      <w:r>
        <w:rPr>
          <w:rFonts w:hint="eastAsia" w:ascii="方正中等线_GBK" w:hAnsi="方正中等线_GBK" w:eastAsia="方正中等线_GBK" w:cs="方正中等线_GBK"/>
          <w:iCs w:val="0"/>
          <w:color w:val="auto"/>
          <w:sz w:val="28"/>
          <w:szCs w:val="28"/>
          <w:lang w:val="en-US" w:eastAsia="zh-CN"/>
        </w:rPr>
        <w:tab/>
      </w:r>
      <w:r>
        <w:rPr>
          <w:rFonts w:hint="eastAsia" w:ascii="方正中等线_GBK" w:hAnsi="方正中等线_GBK" w:eastAsia="方正中等线_GBK" w:cs="方正中等线_GBK"/>
          <w:iCs w:val="0"/>
          <w:color w:val="auto"/>
          <w:sz w:val="28"/>
          <w:szCs w:val="28"/>
          <w:lang w:val="en-US" w:eastAsia="zh-CN"/>
        </w:rPr>
        <w:t>侵犯自身权益。</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三是选择正规快递公司</w:t>
      </w:r>
      <w:r>
        <w:rPr>
          <w:rFonts w:hint="eastAsia" w:ascii="方正中等线_GBK" w:hAnsi="方正中等线_GBK" w:eastAsia="方正中等线_GBK" w:cs="方正中等线_GBK"/>
          <w:iCs w:val="0"/>
          <w:color w:val="auto"/>
          <w:sz w:val="28"/>
          <w:szCs w:val="28"/>
          <w:lang w:val="en-US" w:eastAsia="zh-CN"/>
        </w:rPr>
        <w:t>。避免使用非正规渠道的快递服务或同意可疑人员为自己提供快递服务，减少信息泄露风险。</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四是及时报警。</w:t>
      </w:r>
      <w:r>
        <w:rPr>
          <w:rFonts w:hint="eastAsia" w:ascii="方正中等线_GBK" w:hAnsi="方正中等线_GBK" w:eastAsia="方正中等线_GBK" w:cs="方正中等线_GBK"/>
          <w:iCs w:val="0"/>
          <w:color w:val="auto"/>
          <w:sz w:val="28"/>
          <w:szCs w:val="28"/>
          <w:lang w:val="en-US" w:eastAsia="zh-CN"/>
        </w:rPr>
        <w:t>消费者一旦发现被骗，应迅速报警并保留、提供相关证据提供警方协助调查。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让我们共同提高警惕，加强防范意识，保护个人信息，确保财产安全，共同维护一个安全、和谐的快递环境。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中等线_GBK" w:hAnsi="方正中等线_GBK" w:eastAsia="方正中等线_GBK" w:cs="方正中等线_GBK"/>
          <w:iCs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 xml:space="preserve">       </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中等线_GBK" w:hAnsi="方正中等线_GBK" w:eastAsia="方正中等线_GBK" w:cs="方正中等线_GBK"/>
          <w:iCs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中等线_GBK" w:hAnsi="方正中等线_GBK" w:eastAsia="方正中等线_GBK" w:cs="方正中等线_GBK"/>
          <w:iCs w:val="0"/>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auto"/>
    <w:pitch w:val="default"/>
    <w:sig w:usb0="00000001" w:usb1="080E0000" w:usb2="00000000" w:usb3="00000000" w:csb0="00040000" w:csb1="00000000"/>
  </w:font>
  <w:font w:name="方正中等线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9AA"/>
    <w:rsid w:val="00034642"/>
    <w:rsid w:val="00333B69"/>
    <w:rsid w:val="003F3203"/>
    <w:rsid w:val="004B5F08"/>
    <w:rsid w:val="00577FCB"/>
    <w:rsid w:val="005D07C9"/>
    <w:rsid w:val="005E5AEC"/>
    <w:rsid w:val="00615EAD"/>
    <w:rsid w:val="00804B8A"/>
    <w:rsid w:val="00913BDE"/>
    <w:rsid w:val="00A100FC"/>
    <w:rsid w:val="00B449AA"/>
    <w:rsid w:val="00E209A5"/>
    <w:rsid w:val="04C46E30"/>
    <w:rsid w:val="091B3121"/>
    <w:rsid w:val="092F499C"/>
    <w:rsid w:val="0B5A402C"/>
    <w:rsid w:val="0C5A3BCF"/>
    <w:rsid w:val="0D625B94"/>
    <w:rsid w:val="0DAB10A3"/>
    <w:rsid w:val="0E8D066C"/>
    <w:rsid w:val="10B36A6E"/>
    <w:rsid w:val="11886D50"/>
    <w:rsid w:val="11E47469"/>
    <w:rsid w:val="12E14981"/>
    <w:rsid w:val="13007A3D"/>
    <w:rsid w:val="139129A8"/>
    <w:rsid w:val="15242DBE"/>
    <w:rsid w:val="15701BB9"/>
    <w:rsid w:val="17330783"/>
    <w:rsid w:val="17DF3A0E"/>
    <w:rsid w:val="18163111"/>
    <w:rsid w:val="19C95FDB"/>
    <w:rsid w:val="19D368EA"/>
    <w:rsid w:val="1B0B3577"/>
    <w:rsid w:val="1BAD2CF8"/>
    <w:rsid w:val="1BCE542B"/>
    <w:rsid w:val="1C1D682F"/>
    <w:rsid w:val="1DCF3C77"/>
    <w:rsid w:val="1DE24E96"/>
    <w:rsid w:val="1E0353CB"/>
    <w:rsid w:val="1E5828D6"/>
    <w:rsid w:val="23857FD5"/>
    <w:rsid w:val="23B2431C"/>
    <w:rsid w:val="23D941DC"/>
    <w:rsid w:val="24A061A3"/>
    <w:rsid w:val="253D5128"/>
    <w:rsid w:val="25FE1963"/>
    <w:rsid w:val="267E3536"/>
    <w:rsid w:val="2892191C"/>
    <w:rsid w:val="2B54610C"/>
    <w:rsid w:val="2C9F1142"/>
    <w:rsid w:val="2D025963"/>
    <w:rsid w:val="2ED17FB6"/>
    <w:rsid w:val="2EF43B94"/>
    <w:rsid w:val="2F070637"/>
    <w:rsid w:val="2F8E3D93"/>
    <w:rsid w:val="30E03740"/>
    <w:rsid w:val="310E7707"/>
    <w:rsid w:val="315A57EF"/>
    <w:rsid w:val="322E55E0"/>
    <w:rsid w:val="3242280A"/>
    <w:rsid w:val="342F05A9"/>
    <w:rsid w:val="34712317"/>
    <w:rsid w:val="35571310"/>
    <w:rsid w:val="35C8614C"/>
    <w:rsid w:val="379B6047"/>
    <w:rsid w:val="3A991291"/>
    <w:rsid w:val="3C2965F1"/>
    <w:rsid w:val="3D2F43EF"/>
    <w:rsid w:val="3F043070"/>
    <w:rsid w:val="40CA29DC"/>
    <w:rsid w:val="44586430"/>
    <w:rsid w:val="448114AD"/>
    <w:rsid w:val="44F17528"/>
    <w:rsid w:val="451A6000"/>
    <w:rsid w:val="4590612D"/>
    <w:rsid w:val="48F94E45"/>
    <w:rsid w:val="4E20643C"/>
    <w:rsid w:val="4FA407B6"/>
    <w:rsid w:val="506B4CFC"/>
    <w:rsid w:val="50714687"/>
    <w:rsid w:val="52466B8B"/>
    <w:rsid w:val="53F43D78"/>
    <w:rsid w:val="54B8530B"/>
    <w:rsid w:val="551425B3"/>
    <w:rsid w:val="566C5C56"/>
    <w:rsid w:val="56F50139"/>
    <w:rsid w:val="58F55680"/>
    <w:rsid w:val="59B61EBB"/>
    <w:rsid w:val="5AB70B64"/>
    <w:rsid w:val="5BB814AE"/>
    <w:rsid w:val="5C6617A4"/>
    <w:rsid w:val="5DD12085"/>
    <w:rsid w:val="60315686"/>
    <w:rsid w:val="63317BC9"/>
    <w:rsid w:val="633565CF"/>
    <w:rsid w:val="6A1C4324"/>
    <w:rsid w:val="6B4D7F19"/>
    <w:rsid w:val="6F877309"/>
    <w:rsid w:val="7104581E"/>
    <w:rsid w:val="72CD1344"/>
    <w:rsid w:val="76A032AE"/>
    <w:rsid w:val="793918EE"/>
    <w:rsid w:val="7AA54D02"/>
    <w:rsid w:val="7AB60FB7"/>
    <w:rsid w:val="7AEB4B37"/>
    <w:rsid w:val="7B263453"/>
    <w:rsid w:val="7BFA6EF3"/>
    <w:rsid w:val="7C0D5F13"/>
    <w:rsid w:val="7C8548D8"/>
    <w:rsid w:val="7D085F7C"/>
    <w:rsid w:val="7DE11312"/>
    <w:rsid w:val="7DFA7D8C"/>
    <w:rsid w:val="7F89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OEM</Company>
  <Pages>2</Pages>
  <Words>94</Words>
  <Characters>542</Characters>
  <Lines>4</Lines>
  <Paragraphs>1</Paragraphs>
  <TotalTime>0</TotalTime>
  <ScaleCrop>false</ScaleCrop>
  <LinksUpToDate>false</LinksUpToDate>
  <CharactersWithSpaces>635</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2024-03-01T05:58:00Z</dcterms:created>
  <dc:creator>iPhone</dc:creator>
  <cp:lastModifiedBy>消费者权益保护科</cp:lastModifiedBy>
  <dcterms:modified xsi:type="dcterms:W3CDTF">2024-11-29T08:12:45Z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1829B45F6C6E42A09881C855E89328C0_13</vt:lpwstr>
  </property>
</Properties>
</file>