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59" w:rsidRDefault="00DA5D3B" w:rsidP="00DD26B0">
      <w:pPr>
        <w:widowControl/>
        <w:jc w:val="center"/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CF0159" w:rsidRPr="00CF01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CF0159" w:rsidRPr="00CF01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CF0159" w:rsidRPr="00CF01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封闭式理财19年第503期半年度投资管理报告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CF0159" w:rsidP="00CF0159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F0159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CF0159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CF0159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封闭式理财19年第503期于2019年12月05日正式成立。截至报告日，本产品规模为167,270,000.00元，杠杆水平符合监管要求。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CF0159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364天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CF0159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/>
                <w:color w:val="000000"/>
                <w:szCs w:val="21"/>
              </w:rPr>
              <w:t>4.08%</w:t>
            </w:r>
            <w:r w:rsidRPr="00CF015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CF0159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F0159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CF0159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CF0159">
              <w:rPr>
                <w:rFonts w:asciiTheme="minorEastAsia" w:eastAsiaTheme="minorEastAsia" w:hAnsiTheme="minorEastAsia" w:hint="eastAsia"/>
                <w:szCs w:val="21"/>
              </w:rPr>
              <w:t>封闭式理财19年第503期</w:t>
            </w:r>
            <w:r w:rsidRPr="00CF0159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CF0159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20191128</w:t>
            </w: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7" w:type="dxa"/>
            <w:vAlign w:val="center"/>
          </w:tcPr>
          <w:p w:rsidR="00E31B0A" w:rsidRPr="00E31B0A" w:rsidRDefault="00CF0159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20191204</w:t>
            </w: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CF0159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20191205</w:t>
            </w:r>
          </w:p>
        </w:tc>
        <w:tc>
          <w:tcPr>
            <w:tcW w:w="1326" w:type="dxa"/>
            <w:vAlign w:val="center"/>
          </w:tcPr>
          <w:p w:rsidR="00E31B0A" w:rsidRPr="00E31B0A" w:rsidRDefault="00CF0159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F015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20201203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CF015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3,681,038.85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2.18%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3,681,038.85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2.18%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CF015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92,356,494.23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54.69%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92,356,494.23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54.69%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CF015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72,824,959.89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43.13%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0.00</w:t>
            </w:r>
          </w:p>
        </w:tc>
        <w:tc>
          <w:tcPr>
            <w:tcW w:w="1842" w:type="dxa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0.00%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CF015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168,862,492.97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100.00%</w:t>
            </w:r>
            <w:r w:rsidRPr="00CF015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96,037,533.08</w:t>
            </w:r>
          </w:p>
        </w:tc>
        <w:tc>
          <w:tcPr>
            <w:tcW w:w="1842" w:type="dxa"/>
          </w:tcPr>
          <w:p w:rsidR="005204A8" w:rsidRDefault="00CF015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CF0159">
              <w:rPr>
                <w:rFonts w:ascii="宋体" w:hAnsi="宋体" w:cs="宋体"/>
                <w:kern w:val="0"/>
              </w:rPr>
              <w:t>56.87%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CF0159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CF0159" w:rsidRPr="00C720CE" w:rsidRDefault="00CF0159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CF0159" w:rsidRPr="008349B8" w:rsidRDefault="00CF0159" w:rsidP="000B1560">
            <w:pPr>
              <w:rPr>
                <w:rFonts w:hint="eastAsia"/>
              </w:rPr>
            </w:pPr>
            <w:r w:rsidRPr="008349B8">
              <w:rPr>
                <w:rFonts w:hint="eastAsia"/>
              </w:rPr>
              <w:t>湖南分行</w:t>
            </w:r>
            <w:r w:rsidRPr="008349B8">
              <w:rPr>
                <w:rFonts w:hint="eastAsia"/>
              </w:rPr>
              <w:t>17</w:t>
            </w:r>
            <w:r w:rsidRPr="008349B8">
              <w:rPr>
                <w:rFonts w:hint="eastAsia"/>
              </w:rPr>
              <w:t>财富</w:t>
            </w:r>
            <w:r w:rsidRPr="008349B8">
              <w:rPr>
                <w:rFonts w:hint="eastAsia"/>
              </w:rPr>
              <w:t>01(SS145869)</w:t>
            </w:r>
          </w:p>
        </w:tc>
        <w:tc>
          <w:tcPr>
            <w:tcW w:w="1841" w:type="dxa"/>
          </w:tcPr>
          <w:p w:rsidR="00CF0159" w:rsidRPr="004E23E2" w:rsidRDefault="00CF0159" w:rsidP="00905055">
            <w:r w:rsidRPr="004E23E2">
              <w:t>92,356,494.23</w:t>
            </w:r>
          </w:p>
        </w:tc>
        <w:tc>
          <w:tcPr>
            <w:tcW w:w="1859" w:type="dxa"/>
          </w:tcPr>
          <w:p w:rsidR="00CF0159" w:rsidRPr="009A4960" w:rsidRDefault="00CF0159" w:rsidP="00E84AD3">
            <w:r w:rsidRPr="009A4960">
              <w:t>54.69%</w:t>
            </w:r>
          </w:p>
        </w:tc>
      </w:tr>
      <w:tr w:rsidR="00CF0159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CF0159" w:rsidRPr="00C720CE" w:rsidRDefault="00CF0159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CF0159" w:rsidRPr="008349B8" w:rsidRDefault="00CF0159" w:rsidP="000B1560">
            <w:pPr>
              <w:rPr>
                <w:rFonts w:hint="eastAsia"/>
              </w:rPr>
            </w:pPr>
            <w:r w:rsidRPr="008349B8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CF0159" w:rsidRPr="004E23E2" w:rsidRDefault="00CF0159" w:rsidP="00905055">
            <w:r w:rsidRPr="004E23E2">
              <w:t>3,681,038.85</w:t>
            </w:r>
          </w:p>
        </w:tc>
        <w:tc>
          <w:tcPr>
            <w:tcW w:w="1859" w:type="dxa"/>
          </w:tcPr>
          <w:p w:rsidR="00CF0159" w:rsidRPr="009A4960" w:rsidRDefault="00CF0159" w:rsidP="00E84AD3">
            <w:r w:rsidRPr="009A4960">
              <w:t>2.18%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CF0159">
              <w:rPr>
                <w:rFonts w:ascii="宋体" w:hAnsi="宋体" w:cs="宋体" w:hint="eastAsia"/>
                <w:kern w:val="0"/>
              </w:rPr>
              <w:t>1116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CF0159" w:rsidP="005204A8">
      <w:pPr>
        <w:jc w:val="center"/>
        <w:rPr>
          <w:b/>
          <w:color w:val="000000"/>
          <w:sz w:val="24"/>
          <w:szCs w:val="24"/>
        </w:rPr>
      </w:pPr>
      <w:r w:rsidRPr="00CF0159">
        <w:rPr>
          <w:rFonts w:hint="eastAsia"/>
          <w:b/>
          <w:color w:val="000000"/>
          <w:sz w:val="24"/>
          <w:szCs w:val="24"/>
        </w:rPr>
        <w:t>乾元</w:t>
      </w:r>
      <w:r w:rsidRPr="00CF0159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CF0159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CF0159">
        <w:rPr>
          <w:rFonts w:hint="eastAsia"/>
          <w:b/>
          <w:color w:val="000000"/>
          <w:sz w:val="24"/>
          <w:szCs w:val="24"/>
        </w:rPr>
        <w:t>封闭式理财</w:t>
      </w:r>
      <w:r w:rsidRPr="00CF0159">
        <w:rPr>
          <w:rFonts w:hint="eastAsia"/>
          <w:b/>
          <w:color w:val="000000"/>
          <w:sz w:val="24"/>
          <w:szCs w:val="24"/>
        </w:rPr>
        <w:t>19</w:t>
      </w:r>
      <w:r w:rsidRPr="00CF0159">
        <w:rPr>
          <w:rFonts w:hint="eastAsia"/>
          <w:b/>
          <w:color w:val="000000"/>
          <w:sz w:val="24"/>
          <w:szCs w:val="24"/>
        </w:rPr>
        <w:t>年第</w:t>
      </w:r>
      <w:r w:rsidRPr="00CF0159">
        <w:rPr>
          <w:rFonts w:hint="eastAsia"/>
          <w:b/>
          <w:color w:val="000000"/>
          <w:sz w:val="24"/>
          <w:szCs w:val="24"/>
        </w:rPr>
        <w:t>503</w:t>
      </w:r>
      <w:r w:rsidRPr="00CF0159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CF0159" w:rsidRPr="00CF0159">
        <w:rPr>
          <w:rFonts w:ascii="宋体" w:hAnsi="宋体" w:hint="eastAsia"/>
          <w:color w:val="000000"/>
          <w:szCs w:val="21"/>
        </w:rPr>
        <w:t>乾元-福润潇湘封闭式理财19年第503期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506"/>
        <w:gridCol w:w="3996"/>
        <w:gridCol w:w="1535"/>
        <w:gridCol w:w="849"/>
        <w:gridCol w:w="636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5204A8" w:rsidTr="005A08AB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CF0159" w:rsidP="005A08AB">
            <w:pPr>
              <w:jc w:val="center"/>
            </w:pPr>
            <w:r w:rsidRPr="00CF0159">
              <w:rPr>
                <w:rFonts w:hint="eastAsia"/>
              </w:rPr>
              <w:t>产业基金</w:t>
            </w:r>
            <w:r w:rsidRPr="00CF0159">
              <w:rPr>
                <w:rFonts w:hint="eastAsia"/>
              </w:rPr>
              <w:tab/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CF0159" w:rsidP="005A08AB">
            <w:pPr>
              <w:jc w:val="center"/>
            </w:pPr>
            <w:r w:rsidRPr="00CF0159">
              <w:rPr>
                <w:rFonts w:hint="eastAsia"/>
              </w:rPr>
              <w:t>张家界市经济发展投资集团有限公司</w:t>
            </w:r>
            <w:r w:rsidRPr="00CF0159">
              <w:rPr>
                <w:rFonts w:hint="eastAsia"/>
              </w:rPr>
              <w:tab/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4A8" w:rsidRDefault="00CF0159" w:rsidP="005A08AB">
            <w:pPr>
              <w:jc w:val="center"/>
            </w:pPr>
            <w:r w:rsidRPr="00CF0159">
              <w:rPr>
                <w:rFonts w:hint="eastAsia"/>
              </w:rPr>
              <w:t>18</w:t>
            </w:r>
            <w:r w:rsidRPr="00CF0159">
              <w:rPr>
                <w:rFonts w:hint="eastAsia"/>
              </w:rPr>
              <w:t>湘张家界经投</w:t>
            </w:r>
            <w:r w:rsidRPr="00CF0159">
              <w:rPr>
                <w:rFonts w:hint="eastAsia"/>
              </w:rPr>
              <w:t>OB001</w:t>
            </w:r>
            <w:r w:rsidRPr="00CF0159">
              <w:rPr>
                <w:rFonts w:hint="eastAsia"/>
              </w:rPr>
              <w:tab/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CF0159" w:rsidP="005A08AB">
            <w:pPr>
              <w:jc w:val="center"/>
            </w:pPr>
            <w:r w:rsidRPr="00CF0159">
              <w:t>636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A8" w:rsidRDefault="00CF0159" w:rsidP="005A08AB">
            <w:pPr>
              <w:widowControl/>
              <w:jc w:val="left"/>
              <w:rPr>
                <w:rFonts w:asciiTheme="minorHAnsi" w:hAnsiTheme="minorHAnsi" w:cstheme="minorBidi"/>
              </w:rPr>
            </w:pPr>
            <w:r w:rsidRPr="00CF0159">
              <w:rPr>
                <w:rFonts w:asciiTheme="minorHAnsi" w:hAnsiTheme="minorHAnsi" w:cstheme="minorBidi"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2D" w:rsidRDefault="00052E2D" w:rsidP="00747E15">
      <w:r>
        <w:separator/>
      </w:r>
    </w:p>
  </w:endnote>
  <w:endnote w:type="continuationSeparator" w:id="0">
    <w:p w:rsidR="00052E2D" w:rsidRDefault="00052E2D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2D" w:rsidRDefault="00052E2D" w:rsidP="00747E15">
      <w:r>
        <w:separator/>
      </w:r>
    </w:p>
  </w:footnote>
  <w:footnote w:type="continuationSeparator" w:id="0">
    <w:p w:rsidR="00052E2D" w:rsidRDefault="00052E2D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52E2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CF0159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</Words>
  <Characters>1619</Characters>
  <Application>Microsoft Office Word</Application>
  <DocSecurity>0</DocSecurity>
  <Lines>13</Lines>
  <Paragraphs>3</Paragraphs>
  <ScaleCrop>false</ScaleCrop>
  <Company>微软中国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2020-09-07T08:56:00Z</dcterms:created>
  <dcterms:modified xsi:type="dcterms:W3CDTF">2020-09-07T08:56:00Z</dcterms:modified>
</cp:coreProperties>
</file>